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43" w:rsidRDefault="00FB6043" w:rsidP="00F20493">
      <w:pPr>
        <w:pStyle w:val="a3"/>
        <w:ind w:left="0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 wp14:anchorId="27397AD8" wp14:editId="632A6A29">
            <wp:simplePos x="0" y="0"/>
            <wp:positionH relativeFrom="column">
              <wp:posOffset>6173470</wp:posOffset>
            </wp:positionH>
            <wp:positionV relativeFrom="paragraph">
              <wp:posOffset>-58420</wp:posOffset>
            </wp:positionV>
            <wp:extent cx="755015" cy="789940"/>
            <wp:effectExtent l="0" t="0" r="6985" b="0"/>
            <wp:wrapTight wrapText="bothSides">
              <wp:wrapPolygon edited="0">
                <wp:start x="0" y="0"/>
                <wp:lineTo x="0" y="20836"/>
                <wp:lineTo x="21255" y="20836"/>
                <wp:lineTo x="21255" y="0"/>
                <wp:lineTo x="0" y="0"/>
              </wp:wrapPolygon>
            </wp:wrapTight>
            <wp:docPr id="3" name="Рисунок 3" descr="C:\Users\IvanovNN\AppData\Local\Microsoft\Windows\Temporary Internet Files\Content.Outlook\WWRTB1JL\logo col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NN\AppData\Local\Microsoft\Windows\Temporary Internet Files\Content.Outlook\WWRTB1JL\logo color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B36" w:rsidRPr="009B7409" w:rsidRDefault="00EF547B" w:rsidP="00F20493">
      <w:pPr>
        <w:pStyle w:val="a3"/>
        <w:ind w:left="0"/>
        <w:jc w:val="center"/>
        <w:rPr>
          <w:rFonts w:ascii="Century Gothic" w:hAnsi="Century Gothic" w:cs="Times New Roman"/>
          <w:b/>
        </w:rPr>
      </w:pPr>
      <w:r w:rsidRPr="009B7409">
        <w:rPr>
          <w:rFonts w:ascii="Century Gothic" w:hAnsi="Century Gothic" w:cs="Times New Roman"/>
          <w:b/>
        </w:rPr>
        <w:t>Хроника наиболее важных событий</w:t>
      </w:r>
      <w:r w:rsidR="00F47B36" w:rsidRPr="009B7409">
        <w:rPr>
          <w:rFonts w:ascii="Century Gothic" w:hAnsi="Century Gothic" w:cs="Times New Roman"/>
          <w:b/>
        </w:rPr>
        <w:t xml:space="preserve"> региона</w:t>
      </w:r>
    </w:p>
    <w:p w:rsidR="00590DDB" w:rsidRPr="009B7409" w:rsidRDefault="00406180" w:rsidP="00361BC3">
      <w:pPr>
        <w:pStyle w:val="a3"/>
        <w:ind w:left="0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13-19</w:t>
      </w:r>
      <w:r w:rsidR="00EE735A" w:rsidRPr="009B7409">
        <w:rPr>
          <w:rFonts w:ascii="Century Gothic" w:hAnsi="Century Gothic" w:cs="Times New Roman"/>
          <w:b/>
        </w:rPr>
        <w:t>.</w:t>
      </w:r>
      <w:r>
        <w:rPr>
          <w:rFonts w:ascii="Century Gothic" w:hAnsi="Century Gothic" w:cs="Times New Roman"/>
          <w:b/>
        </w:rPr>
        <w:t>06.</w:t>
      </w:r>
      <w:r w:rsidR="00EF547B" w:rsidRPr="009B7409">
        <w:rPr>
          <w:rFonts w:ascii="Century Gothic" w:hAnsi="Century Gothic" w:cs="Times New Roman"/>
          <w:b/>
        </w:rPr>
        <w:t>201</w:t>
      </w:r>
      <w:r w:rsidR="00AD5DE6" w:rsidRPr="009B7409">
        <w:rPr>
          <w:rFonts w:ascii="Century Gothic" w:hAnsi="Century Gothic" w:cs="Times New Roman"/>
          <w:b/>
        </w:rPr>
        <w:t>6</w:t>
      </w:r>
    </w:p>
    <w:p w:rsidR="008C0CC3" w:rsidRDefault="008C0CC3" w:rsidP="00361BC3">
      <w:pPr>
        <w:pStyle w:val="a3"/>
        <w:ind w:left="0"/>
        <w:jc w:val="center"/>
        <w:rPr>
          <w:rFonts w:ascii="Century Gothic" w:hAnsi="Century Gothic" w:cs="Times New Roman"/>
          <w:b/>
          <w:sz w:val="18"/>
          <w:szCs w:val="18"/>
          <w:vertAlign w:val="superscript"/>
        </w:rPr>
      </w:pPr>
    </w:p>
    <w:p w:rsidR="003C39AC" w:rsidRDefault="003C39AC" w:rsidP="00361BC3">
      <w:pPr>
        <w:pStyle w:val="a3"/>
        <w:ind w:left="0"/>
        <w:jc w:val="center"/>
        <w:rPr>
          <w:rFonts w:ascii="Century Gothic" w:hAnsi="Century Gothic" w:cs="Times New Roman"/>
          <w:b/>
          <w:sz w:val="18"/>
          <w:szCs w:val="18"/>
          <w:vertAlign w:val="superscript"/>
        </w:rPr>
      </w:pPr>
    </w:p>
    <w:p w:rsidR="00406180" w:rsidRDefault="00AA6430" w:rsidP="003758D4">
      <w:pPr>
        <w:pStyle w:val="a3"/>
        <w:ind w:left="0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PF Agora Slab Pro" w:hAnsi="PF Agora Slab Pro"/>
          <w:noProof/>
          <w:sz w:val="21"/>
          <w:szCs w:val="21"/>
          <w:lang w:eastAsia="ru-RU"/>
        </w:rPr>
        <w:drawing>
          <wp:anchor distT="0" distB="0" distL="114300" distR="114300" simplePos="0" relativeHeight="251695104" behindDoc="0" locked="0" layoutInCell="1" allowOverlap="1" wp14:anchorId="603BC9DC" wp14:editId="70BBDC61">
            <wp:simplePos x="0" y="0"/>
            <wp:positionH relativeFrom="column">
              <wp:posOffset>36195</wp:posOffset>
            </wp:positionH>
            <wp:positionV relativeFrom="paragraph">
              <wp:posOffset>15875</wp:posOffset>
            </wp:positionV>
            <wp:extent cx="3067685" cy="2084705"/>
            <wp:effectExtent l="0" t="0" r="0" b="0"/>
            <wp:wrapSquare wrapText="bothSides"/>
            <wp:docPr id="4" name="Рисунок 4" descr="http://www.saratov.gov.ru/upload/iblock/b89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.gov.ru/upload/iblock/b89/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4D8" w:rsidRPr="003C39AC">
        <w:rPr>
          <w:rFonts w:ascii="Century Gothic" w:hAnsi="Century Gothic" w:cs="Times New Roman"/>
          <w:b/>
          <w:sz w:val="18"/>
          <w:szCs w:val="18"/>
        </w:rPr>
        <w:t xml:space="preserve">• </w:t>
      </w:r>
      <w:r w:rsidR="00406180">
        <w:rPr>
          <w:rFonts w:ascii="Century Gothic" w:hAnsi="Century Gothic" w:cs="Times New Roman"/>
          <w:b/>
          <w:sz w:val="18"/>
          <w:szCs w:val="18"/>
        </w:rPr>
        <w:t xml:space="preserve">В </w:t>
      </w:r>
      <w:r w:rsidR="003758D4">
        <w:rPr>
          <w:rFonts w:ascii="Century Gothic" w:hAnsi="Century Gothic" w:cs="Times New Roman"/>
          <w:b/>
          <w:sz w:val="18"/>
          <w:szCs w:val="18"/>
        </w:rPr>
        <w:t xml:space="preserve">Саратове </w:t>
      </w:r>
      <w:r w:rsidR="000A5CF9" w:rsidRPr="003758D4">
        <w:rPr>
          <w:rFonts w:ascii="Century Gothic" w:hAnsi="Century Gothic" w:cs="Times New Roman"/>
          <w:b/>
          <w:sz w:val="18"/>
          <w:szCs w:val="18"/>
        </w:rPr>
        <w:t>впервые</w:t>
      </w:r>
      <w:r w:rsidR="000A5CF9">
        <w:rPr>
          <w:rFonts w:ascii="Century Gothic" w:hAnsi="Century Gothic" w:cs="Times New Roman"/>
          <w:b/>
          <w:sz w:val="18"/>
          <w:szCs w:val="18"/>
        </w:rPr>
        <w:t xml:space="preserve"> состоялся</w:t>
      </w:r>
      <w:r w:rsidR="003758D4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3758D4" w:rsidRPr="003758D4">
        <w:rPr>
          <w:rFonts w:ascii="Century Gothic" w:hAnsi="Century Gothic" w:cs="Times New Roman"/>
          <w:b/>
          <w:sz w:val="18"/>
          <w:szCs w:val="18"/>
        </w:rPr>
        <w:t>грандиозный праздник для выпускников Сар</w:t>
      </w:r>
      <w:r w:rsidR="003758D4">
        <w:rPr>
          <w:rFonts w:ascii="Century Gothic" w:hAnsi="Century Gothic" w:cs="Times New Roman"/>
          <w:b/>
          <w:sz w:val="18"/>
          <w:szCs w:val="18"/>
        </w:rPr>
        <w:t xml:space="preserve">атовской области и их учителей «Роза ветров-2016». </w:t>
      </w:r>
      <w:r w:rsidR="003758D4" w:rsidRPr="003758D4">
        <w:rPr>
          <w:rFonts w:ascii="Century Gothic" w:hAnsi="Century Gothic" w:cs="Times New Roman"/>
          <w:b/>
          <w:sz w:val="18"/>
          <w:szCs w:val="18"/>
        </w:rPr>
        <w:t xml:space="preserve">Масштабное событие </w:t>
      </w:r>
      <w:r w:rsidR="000A5CF9">
        <w:rPr>
          <w:rFonts w:ascii="Century Gothic" w:hAnsi="Century Gothic" w:cs="Times New Roman"/>
          <w:b/>
          <w:sz w:val="18"/>
          <w:szCs w:val="18"/>
        </w:rPr>
        <w:t xml:space="preserve">прошло </w:t>
      </w:r>
      <w:r w:rsidR="003758D4" w:rsidRPr="003758D4">
        <w:rPr>
          <w:rFonts w:ascii="Century Gothic" w:hAnsi="Century Gothic" w:cs="Times New Roman"/>
          <w:b/>
          <w:sz w:val="18"/>
          <w:szCs w:val="18"/>
        </w:rPr>
        <w:t>по инициативе нашего земляка Вячеслава Викторовича Володина.</w:t>
      </w:r>
      <w:r w:rsidR="003758D4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3758D4" w:rsidRPr="003758D4">
        <w:rPr>
          <w:rFonts w:ascii="Century Gothic" w:hAnsi="Century Gothic" w:cs="Times New Roman"/>
          <w:sz w:val="18"/>
          <w:szCs w:val="18"/>
        </w:rPr>
        <w:t>На главной площади города состоялось яркое шоу-представление, перед выпускниками и жителями города выступили известные российские исполнители Нюша, групп</w:t>
      </w:r>
      <w:r w:rsidR="00C05F72">
        <w:rPr>
          <w:rFonts w:ascii="Century Gothic" w:hAnsi="Century Gothic" w:cs="Times New Roman"/>
          <w:sz w:val="18"/>
          <w:szCs w:val="18"/>
        </w:rPr>
        <w:t>ы</w:t>
      </w:r>
      <w:r w:rsidR="003758D4" w:rsidRPr="003758D4">
        <w:rPr>
          <w:rFonts w:ascii="Century Gothic" w:hAnsi="Century Gothic" w:cs="Times New Roman"/>
          <w:sz w:val="18"/>
          <w:szCs w:val="18"/>
        </w:rPr>
        <w:t xml:space="preserve"> M</w:t>
      </w:r>
      <w:r w:rsidR="00C05F72" w:rsidRPr="00C05F72">
        <w:rPr>
          <w:rFonts w:ascii="Century Gothic" w:hAnsi="Century Gothic" w:cs="Times New Roman"/>
          <w:sz w:val="18"/>
          <w:szCs w:val="18"/>
        </w:rPr>
        <w:t>-</w:t>
      </w:r>
      <w:r w:rsidR="003758D4" w:rsidRPr="003758D4">
        <w:rPr>
          <w:rFonts w:ascii="Century Gothic" w:hAnsi="Century Gothic" w:cs="Times New Roman"/>
          <w:sz w:val="18"/>
          <w:szCs w:val="18"/>
        </w:rPr>
        <w:t>B</w:t>
      </w:r>
      <w:r w:rsidR="00C05F72">
        <w:rPr>
          <w:rFonts w:ascii="Century Gothic" w:hAnsi="Century Gothic" w:cs="Times New Roman"/>
          <w:sz w:val="18"/>
          <w:szCs w:val="18"/>
          <w:lang w:val="en-US"/>
        </w:rPr>
        <w:t>and</w:t>
      </w:r>
      <w:r w:rsidR="003758D4">
        <w:rPr>
          <w:rFonts w:ascii="Century Gothic" w:hAnsi="Century Gothic" w:cs="Times New Roman"/>
          <w:sz w:val="18"/>
          <w:szCs w:val="18"/>
        </w:rPr>
        <w:t>,</w:t>
      </w:r>
      <w:r w:rsidR="00C05F72">
        <w:rPr>
          <w:rFonts w:ascii="Century Gothic" w:hAnsi="Century Gothic" w:cs="Times New Roman"/>
          <w:sz w:val="18"/>
          <w:szCs w:val="18"/>
        </w:rPr>
        <w:t xml:space="preserve"> </w:t>
      </w:r>
      <w:proofErr w:type="spellStart"/>
      <w:r w:rsidR="00C05F72">
        <w:rPr>
          <w:rFonts w:ascii="Century Gothic" w:hAnsi="Century Gothic" w:cs="Times New Roman"/>
          <w:sz w:val="18"/>
          <w:szCs w:val="18"/>
        </w:rPr>
        <w:t>Мохито</w:t>
      </w:r>
      <w:proofErr w:type="spellEnd"/>
      <w:r w:rsidR="003758D4" w:rsidRPr="003758D4">
        <w:rPr>
          <w:rFonts w:ascii="Century Gothic" w:hAnsi="Century Gothic" w:cs="Times New Roman"/>
          <w:sz w:val="18"/>
          <w:szCs w:val="18"/>
        </w:rPr>
        <w:t xml:space="preserve"> и другие коллективы.</w:t>
      </w:r>
      <w:r w:rsidR="003758D4" w:rsidRPr="003758D4">
        <w:t xml:space="preserve"> </w:t>
      </w:r>
      <w:r w:rsidR="003758D4" w:rsidRPr="003758D4">
        <w:rPr>
          <w:rFonts w:ascii="Century Gothic" w:hAnsi="Century Gothic" w:cs="Times New Roman"/>
          <w:sz w:val="18"/>
          <w:szCs w:val="18"/>
        </w:rPr>
        <w:t xml:space="preserve">Посмотреть представление пришли тысячи горожан и гостей города. Выпускников поздравили члены попечительского совета «Розы ветров», депутаты Госдумы от Саратовской области Ольга </w:t>
      </w:r>
      <w:proofErr w:type="spellStart"/>
      <w:r w:rsidR="003758D4" w:rsidRPr="003758D4">
        <w:rPr>
          <w:rFonts w:ascii="Century Gothic" w:hAnsi="Century Gothic" w:cs="Times New Roman"/>
          <w:sz w:val="18"/>
          <w:szCs w:val="18"/>
        </w:rPr>
        <w:t>Баталина</w:t>
      </w:r>
      <w:proofErr w:type="spellEnd"/>
      <w:r w:rsidR="003758D4" w:rsidRPr="003758D4">
        <w:rPr>
          <w:rFonts w:ascii="Century Gothic" w:hAnsi="Century Gothic" w:cs="Times New Roman"/>
          <w:sz w:val="18"/>
          <w:szCs w:val="18"/>
        </w:rPr>
        <w:t xml:space="preserve"> и Николай Панков. Одноклассников и педагогов приветствовал Губернатор Валерий Радаев</w:t>
      </w:r>
      <w:r w:rsidR="003758D4">
        <w:rPr>
          <w:rFonts w:ascii="Century Gothic" w:hAnsi="Century Gothic" w:cs="Times New Roman"/>
          <w:sz w:val="18"/>
          <w:szCs w:val="18"/>
        </w:rPr>
        <w:t xml:space="preserve">, который пожелал </w:t>
      </w:r>
      <w:r w:rsidR="000A5CF9">
        <w:rPr>
          <w:rFonts w:ascii="Century Gothic" w:hAnsi="Century Gothic" w:cs="Times New Roman"/>
          <w:sz w:val="18"/>
          <w:szCs w:val="18"/>
        </w:rPr>
        <w:t>им</w:t>
      </w:r>
      <w:r w:rsidR="003758D4" w:rsidRPr="003758D4">
        <w:t xml:space="preserve"> </w:t>
      </w:r>
      <w:r w:rsidR="003758D4" w:rsidRPr="003758D4">
        <w:rPr>
          <w:rFonts w:ascii="Century Gothic" w:hAnsi="Century Gothic" w:cs="Times New Roman"/>
          <w:sz w:val="18"/>
          <w:szCs w:val="18"/>
        </w:rPr>
        <w:t>всегда остава</w:t>
      </w:r>
      <w:r w:rsidR="003758D4">
        <w:rPr>
          <w:rFonts w:ascii="Century Gothic" w:hAnsi="Century Gothic" w:cs="Times New Roman"/>
          <w:sz w:val="18"/>
          <w:szCs w:val="18"/>
        </w:rPr>
        <w:t>ться</w:t>
      </w:r>
      <w:r w:rsidR="003758D4" w:rsidRPr="003758D4">
        <w:rPr>
          <w:rFonts w:ascii="Century Gothic" w:hAnsi="Century Gothic" w:cs="Times New Roman"/>
          <w:sz w:val="18"/>
          <w:szCs w:val="18"/>
        </w:rPr>
        <w:t xml:space="preserve"> первыми</w:t>
      </w:r>
      <w:r w:rsidR="003758D4">
        <w:rPr>
          <w:rFonts w:ascii="Century Gothic" w:hAnsi="Century Gothic" w:cs="Times New Roman"/>
          <w:sz w:val="18"/>
          <w:szCs w:val="18"/>
        </w:rPr>
        <w:t xml:space="preserve">. </w:t>
      </w:r>
      <w:r w:rsidR="003758D4" w:rsidRPr="003758D4">
        <w:rPr>
          <w:rFonts w:ascii="Century Gothic" w:hAnsi="Century Gothic" w:cs="Times New Roman"/>
          <w:sz w:val="18"/>
          <w:szCs w:val="18"/>
        </w:rPr>
        <w:t>Праздник завершился фейерверком в честь выпускников на Набережной Космонавтов. Салют и представление на Театральной площади посмотрели 23 тысячи человек.</w:t>
      </w:r>
    </w:p>
    <w:p w:rsidR="003758D4" w:rsidRDefault="00AA6430" w:rsidP="003758D4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5094ADFB" wp14:editId="72E34A66">
            <wp:simplePos x="0" y="0"/>
            <wp:positionH relativeFrom="column">
              <wp:posOffset>4432935</wp:posOffset>
            </wp:positionH>
            <wp:positionV relativeFrom="paragraph">
              <wp:posOffset>138430</wp:posOffset>
            </wp:positionV>
            <wp:extent cx="2581910" cy="1696720"/>
            <wp:effectExtent l="0" t="0" r="8890" b="0"/>
            <wp:wrapSquare wrapText="bothSides"/>
            <wp:docPr id="8" name="Рисунок 8" descr="C:\Users\IvanovNN\AppData\Local\Microsoft\Windows\Temporary Internet Files\Content.Word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ovNN\AppData\Local\Microsoft\Windows\Temporary Internet Files\Content.Word\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180" w:rsidRDefault="00D854D8" w:rsidP="00D85B0E">
      <w:pPr>
        <w:pStyle w:val="a3"/>
        <w:ind w:left="0"/>
        <w:jc w:val="both"/>
        <w:rPr>
          <w:rFonts w:ascii="Century Gothic" w:hAnsi="Century Gothic" w:cs="Times New Roman"/>
          <w:b/>
          <w:i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•</w:t>
      </w:r>
      <w:r w:rsidR="00F208E9" w:rsidRPr="00F208E9">
        <w:rPr>
          <w:rFonts w:ascii="Century Gothic" w:hAnsi="Century Gothic" w:cs="Times New Roman"/>
          <w:sz w:val="18"/>
          <w:szCs w:val="18"/>
        </w:rPr>
        <w:t xml:space="preserve"> </w:t>
      </w:r>
      <w:r w:rsidR="00406180" w:rsidRPr="00406180">
        <w:rPr>
          <w:rFonts w:ascii="Century Gothic" w:hAnsi="Century Gothic" w:cs="Times New Roman"/>
          <w:b/>
          <w:sz w:val="18"/>
          <w:szCs w:val="18"/>
        </w:rPr>
        <w:t xml:space="preserve">В Саратовской области </w:t>
      </w:r>
      <w:r w:rsidR="00AA6430">
        <w:rPr>
          <w:rFonts w:ascii="Century Gothic" w:hAnsi="Century Gothic" w:cs="Times New Roman"/>
          <w:b/>
          <w:sz w:val="18"/>
          <w:szCs w:val="18"/>
        </w:rPr>
        <w:t xml:space="preserve">впервые состоялось </w:t>
      </w:r>
      <w:r w:rsidR="00AA6430" w:rsidRPr="00AA6430">
        <w:rPr>
          <w:rFonts w:ascii="Century Gothic" w:hAnsi="Century Gothic" w:cs="Times New Roman"/>
          <w:b/>
          <w:sz w:val="18"/>
          <w:szCs w:val="18"/>
        </w:rPr>
        <w:t xml:space="preserve">награждение лауреатов </w:t>
      </w:r>
      <w:r w:rsidR="00AA6430">
        <w:rPr>
          <w:rFonts w:ascii="Century Gothic" w:hAnsi="Century Gothic" w:cs="Times New Roman"/>
          <w:b/>
          <w:sz w:val="18"/>
          <w:szCs w:val="18"/>
        </w:rPr>
        <w:t xml:space="preserve">педагогической </w:t>
      </w:r>
      <w:r w:rsidR="00AA6430" w:rsidRPr="00AA6430">
        <w:rPr>
          <w:rFonts w:ascii="Century Gothic" w:hAnsi="Century Gothic" w:cs="Times New Roman"/>
          <w:b/>
          <w:sz w:val="18"/>
          <w:szCs w:val="18"/>
        </w:rPr>
        <w:t>премии «Признание».</w:t>
      </w:r>
      <w:r w:rsidR="00AA6430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AA6430" w:rsidRPr="00AA6430">
        <w:rPr>
          <w:rFonts w:ascii="Century Gothic" w:hAnsi="Century Gothic" w:cs="Times New Roman"/>
          <w:sz w:val="18"/>
          <w:szCs w:val="18"/>
        </w:rPr>
        <w:t>Оно  прошло</w:t>
      </w:r>
      <w:r w:rsidR="00AA6430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AA6430">
        <w:rPr>
          <w:rFonts w:ascii="Century Gothic" w:hAnsi="Century Gothic" w:cs="Times New Roman"/>
          <w:sz w:val="18"/>
          <w:szCs w:val="18"/>
        </w:rPr>
        <w:t>в Саратовском театре оперы и балета в рамках праздника «Роза ветров-2016». Премию, которая</w:t>
      </w:r>
      <w:r w:rsidR="00AA6430" w:rsidRPr="00AA6430">
        <w:rPr>
          <w:rFonts w:ascii="Century Gothic" w:hAnsi="Century Gothic" w:cs="Times New Roman"/>
          <w:sz w:val="18"/>
          <w:szCs w:val="18"/>
        </w:rPr>
        <w:t xml:space="preserve"> </w:t>
      </w:r>
      <w:r w:rsidR="00AA6430">
        <w:rPr>
          <w:rFonts w:ascii="Century Gothic" w:hAnsi="Century Gothic" w:cs="Times New Roman"/>
          <w:sz w:val="18"/>
          <w:szCs w:val="18"/>
        </w:rPr>
        <w:t xml:space="preserve">была учреждена по инициативе </w:t>
      </w:r>
      <w:r w:rsidR="00AA6430" w:rsidRPr="00AA6430">
        <w:rPr>
          <w:rFonts w:ascii="Century Gothic" w:hAnsi="Century Gothic" w:cs="Times New Roman"/>
          <w:sz w:val="18"/>
          <w:szCs w:val="18"/>
        </w:rPr>
        <w:t>нашего земляка Вячеслава Викторовича Володина</w:t>
      </w:r>
      <w:r w:rsidR="00AA6430">
        <w:rPr>
          <w:rFonts w:ascii="Century Gothic" w:hAnsi="Century Gothic" w:cs="Times New Roman"/>
          <w:sz w:val="18"/>
          <w:szCs w:val="18"/>
        </w:rPr>
        <w:t>,</w:t>
      </w:r>
      <w:r w:rsidR="00AA6430" w:rsidRPr="00AA6430">
        <w:rPr>
          <w:rFonts w:ascii="Century Gothic" w:hAnsi="Century Gothic" w:cs="Times New Roman"/>
          <w:sz w:val="18"/>
          <w:szCs w:val="18"/>
        </w:rPr>
        <w:t xml:space="preserve"> получили десять лучших классных руководителей нашего региона. </w:t>
      </w:r>
      <w:r w:rsidR="000A5CF9">
        <w:rPr>
          <w:rFonts w:ascii="Century Gothic" w:hAnsi="Century Gothic" w:cs="Times New Roman"/>
          <w:sz w:val="18"/>
          <w:szCs w:val="18"/>
        </w:rPr>
        <w:t xml:space="preserve">Награды учителям вручили депутаты Госдумы РФ Ольга </w:t>
      </w:r>
      <w:proofErr w:type="spellStart"/>
      <w:r w:rsidR="000A5CF9">
        <w:rPr>
          <w:rFonts w:ascii="Century Gothic" w:hAnsi="Century Gothic" w:cs="Times New Roman"/>
          <w:sz w:val="18"/>
          <w:szCs w:val="18"/>
        </w:rPr>
        <w:t>Баталина</w:t>
      </w:r>
      <w:proofErr w:type="spellEnd"/>
      <w:r w:rsidR="000A5CF9">
        <w:rPr>
          <w:rFonts w:ascii="Century Gothic" w:hAnsi="Century Gothic" w:cs="Times New Roman"/>
          <w:sz w:val="18"/>
          <w:szCs w:val="18"/>
        </w:rPr>
        <w:t xml:space="preserve">, Николай Панков, другие наши земляки. </w:t>
      </w:r>
      <w:r w:rsidR="00AA6430" w:rsidRPr="00AA6430">
        <w:rPr>
          <w:rFonts w:ascii="Century Gothic" w:hAnsi="Century Gothic" w:cs="Times New Roman"/>
          <w:sz w:val="18"/>
          <w:szCs w:val="18"/>
        </w:rPr>
        <w:t>Валерий Ра</w:t>
      </w:r>
      <w:r w:rsidR="00AA6430">
        <w:rPr>
          <w:rFonts w:ascii="Century Gothic" w:hAnsi="Century Gothic" w:cs="Times New Roman"/>
          <w:sz w:val="18"/>
          <w:szCs w:val="18"/>
        </w:rPr>
        <w:t>даев в своем выступлении</w:t>
      </w:r>
      <w:r w:rsidR="00AA6430" w:rsidRPr="00AA6430">
        <w:rPr>
          <w:rFonts w:ascii="Century Gothic" w:hAnsi="Century Gothic" w:cs="Times New Roman"/>
          <w:sz w:val="18"/>
          <w:szCs w:val="18"/>
        </w:rPr>
        <w:t xml:space="preserve"> вы</w:t>
      </w:r>
      <w:r w:rsidR="00AA6430">
        <w:rPr>
          <w:rFonts w:ascii="Century Gothic" w:hAnsi="Century Gothic" w:cs="Times New Roman"/>
          <w:sz w:val="18"/>
          <w:szCs w:val="18"/>
        </w:rPr>
        <w:t>разил</w:t>
      </w:r>
      <w:r w:rsidR="00AA6430" w:rsidRPr="00AA6430">
        <w:rPr>
          <w:rFonts w:ascii="Century Gothic" w:hAnsi="Century Gothic" w:cs="Times New Roman"/>
          <w:sz w:val="18"/>
          <w:szCs w:val="18"/>
        </w:rPr>
        <w:t xml:space="preserve"> благодарност</w:t>
      </w:r>
      <w:r w:rsidR="00AA6430">
        <w:rPr>
          <w:rFonts w:ascii="Century Gothic" w:hAnsi="Century Gothic" w:cs="Times New Roman"/>
          <w:sz w:val="18"/>
          <w:szCs w:val="18"/>
        </w:rPr>
        <w:t>ь</w:t>
      </w:r>
      <w:r w:rsidR="00AA6430" w:rsidRPr="00AA6430">
        <w:rPr>
          <w:rFonts w:ascii="Century Gothic" w:hAnsi="Century Gothic" w:cs="Times New Roman"/>
          <w:sz w:val="18"/>
          <w:szCs w:val="18"/>
        </w:rPr>
        <w:t xml:space="preserve"> педагогам за их труд: </w:t>
      </w:r>
      <w:r w:rsidR="00AA6430" w:rsidRPr="00AA6430">
        <w:rPr>
          <w:rFonts w:ascii="Century Gothic" w:hAnsi="Century Gothic" w:cs="Times New Roman"/>
          <w:b/>
          <w:i/>
          <w:sz w:val="18"/>
          <w:szCs w:val="18"/>
        </w:rPr>
        <w:t>«Вы показали высокий класс, подготовили достойную смену. Почти в два раза увеличилось число выпускников получивших максимальные 100 балов на ЕГЭ. Спасибо вам».</w:t>
      </w:r>
      <w:r w:rsidR="00AA6430">
        <w:rPr>
          <w:rFonts w:ascii="Century Gothic" w:hAnsi="Century Gothic" w:cs="Times New Roman"/>
          <w:sz w:val="18"/>
          <w:szCs w:val="18"/>
        </w:rPr>
        <w:t xml:space="preserve"> </w:t>
      </w:r>
    </w:p>
    <w:p w:rsidR="000A5CF9" w:rsidRDefault="000A5CF9" w:rsidP="00D85B0E">
      <w:pPr>
        <w:pStyle w:val="a3"/>
        <w:ind w:left="0"/>
        <w:jc w:val="both"/>
        <w:rPr>
          <w:rFonts w:ascii="Century Gothic" w:hAnsi="Century Gothic" w:cs="Times New Roman"/>
          <w:b/>
          <w:i/>
          <w:sz w:val="18"/>
          <w:szCs w:val="18"/>
        </w:rPr>
      </w:pPr>
    </w:p>
    <w:p w:rsidR="00866156" w:rsidRPr="009B7409" w:rsidRDefault="00866156" w:rsidP="000A5CF9">
      <w:pPr>
        <w:pStyle w:val="a3"/>
        <w:ind w:left="0"/>
        <w:jc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Subtitles</w:t>
      </w:r>
    </w:p>
    <w:p w:rsidR="00866156" w:rsidRPr="009B7409" w:rsidRDefault="00866156" w:rsidP="000A5CF9">
      <w:pPr>
        <w:numPr>
          <w:ilvl w:val="0"/>
          <w:numId w:val="11"/>
        </w:numPr>
        <w:shd w:val="clear" w:color="auto" w:fill="000000"/>
        <w:spacing w:before="100" w:beforeAutospacing="1" w:after="100" w:afterAutospacing="1" w:line="240" w:lineRule="auto"/>
        <w:ind w:left="0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subtitles off</w:t>
      </w:r>
    </w:p>
    <w:p w:rsidR="00866156" w:rsidRPr="009B7409" w:rsidRDefault="00866156" w:rsidP="000A5CF9">
      <w:pPr>
        <w:shd w:val="clear" w:color="auto" w:fill="000000"/>
        <w:spacing w:after="0" w:line="240" w:lineRule="auto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Captions</w:t>
      </w:r>
    </w:p>
    <w:p w:rsidR="00866156" w:rsidRPr="009B7409" w:rsidRDefault="00866156" w:rsidP="000A5CF9">
      <w:pPr>
        <w:numPr>
          <w:ilvl w:val="0"/>
          <w:numId w:val="12"/>
        </w:numPr>
        <w:shd w:val="clear" w:color="auto" w:fill="000000"/>
        <w:spacing w:before="100" w:beforeAutospacing="1" w:after="100" w:afterAutospacing="1" w:line="240" w:lineRule="auto"/>
        <w:ind w:left="0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captions off</w:t>
      </w:r>
    </w:p>
    <w:p w:rsidR="00866156" w:rsidRPr="009B7409" w:rsidRDefault="00866156" w:rsidP="000A5CF9">
      <w:pPr>
        <w:shd w:val="clear" w:color="auto" w:fill="000000"/>
        <w:spacing w:after="0" w:line="240" w:lineRule="auto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Chapters</w:t>
      </w:r>
    </w:p>
    <w:p w:rsidR="00866156" w:rsidRPr="009B7409" w:rsidRDefault="00866156" w:rsidP="000A5CF9">
      <w:pPr>
        <w:numPr>
          <w:ilvl w:val="0"/>
          <w:numId w:val="13"/>
        </w:numPr>
        <w:shd w:val="clear" w:color="auto" w:fill="000000"/>
        <w:spacing w:before="100" w:beforeAutospacing="1" w:after="100" w:afterAutospacing="1" w:line="240" w:lineRule="auto"/>
        <w:ind w:left="0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Chapters</w:t>
      </w:r>
    </w:p>
    <w:p w:rsidR="009F7A33" w:rsidRPr="000A5CF9" w:rsidRDefault="00866156" w:rsidP="000A5CF9">
      <w:pPr>
        <w:pStyle w:val="a3"/>
        <w:ind w:left="0"/>
        <w:jc w:val="both"/>
        <w:rPr>
          <w:rFonts w:ascii="Century Gothic" w:hAnsi="Century Gothic" w:cs="Times New Roman"/>
          <w:sz w:val="18"/>
          <w:szCs w:val="18"/>
        </w:rPr>
      </w:pPr>
      <w:r w:rsidRPr="009B7409">
        <w:rPr>
          <w:rFonts w:ascii="Century Gothic" w:hAnsi="Century Gothic" w:cs="Times New Roman"/>
          <w:sz w:val="18"/>
          <w:szCs w:val="18"/>
        </w:rPr>
        <w:t xml:space="preserve">• </w:t>
      </w:r>
      <w:r w:rsidR="000A5CF9" w:rsidRPr="000A5CF9">
        <w:rPr>
          <w:rFonts w:ascii="Century Gothic" w:hAnsi="Century Gothic" w:cs="Times New Roman"/>
          <w:b/>
          <w:sz w:val="18"/>
          <w:szCs w:val="18"/>
        </w:rPr>
        <w:t>Глава региона поставил руководителям районов задачу организованно провести уборку урожая и кормозаготовку</w:t>
      </w:r>
      <w:r w:rsidR="000A5CF9">
        <w:rPr>
          <w:rFonts w:ascii="Century Gothic" w:hAnsi="Century Gothic" w:cs="Times New Roman"/>
          <w:b/>
          <w:sz w:val="18"/>
          <w:szCs w:val="18"/>
        </w:rPr>
        <w:t xml:space="preserve">. </w:t>
      </w:r>
      <w:r w:rsidR="000A5CF9" w:rsidRPr="000A5CF9">
        <w:rPr>
          <w:rFonts w:ascii="Century Gothic" w:hAnsi="Century Gothic" w:cs="Times New Roman"/>
          <w:b/>
          <w:i/>
          <w:sz w:val="18"/>
          <w:szCs w:val="18"/>
        </w:rPr>
        <w:t>«Планы на урожай хорошие, —</w:t>
      </w:r>
      <w:r w:rsidR="000A5CF9" w:rsidRPr="000A5CF9">
        <w:rPr>
          <w:rFonts w:ascii="Century Gothic" w:hAnsi="Century Gothic" w:cs="Times New Roman"/>
          <w:sz w:val="18"/>
          <w:szCs w:val="18"/>
        </w:rPr>
        <w:t xml:space="preserve"> подчеркнул Валерий Радаев, </w:t>
      </w:r>
      <w:r w:rsidR="000A5CF9" w:rsidRPr="000A5CF9">
        <w:rPr>
          <w:rFonts w:ascii="Century Gothic" w:hAnsi="Century Gothic" w:cs="Times New Roman"/>
          <w:b/>
          <w:i/>
          <w:sz w:val="18"/>
          <w:szCs w:val="18"/>
        </w:rPr>
        <w:t>— в текущем году область должна произвести не менее 4 млн. тонн зерна. Для области, которая традиционно входит в первую «десятку» аграрных регионов страны, это вполне реальная задача».</w:t>
      </w:r>
      <w:r w:rsidR="000A5CF9" w:rsidRPr="000A5CF9">
        <w:rPr>
          <w:rFonts w:ascii="Century Gothic" w:hAnsi="Century Gothic" w:cs="Times New Roman"/>
          <w:sz w:val="18"/>
          <w:szCs w:val="18"/>
        </w:rPr>
        <w:t xml:space="preserve"> Губернатор отметил, что в Год хлебороба необходимо помнить не только о целевых показателях, но и о людях труда, которые в </w:t>
      </w:r>
      <w:r w:rsidR="000A5CF9">
        <w:rPr>
          <w:rFonts w:ascii="Century Gothic" w:hAnsi="Century Gothic" w:cs="Times New Roman"/>
          <w:sz w:val="18"/>
          <w:szCs w:val="18"/>
        </w:rPr>
        <w:t xml:space="preserve">трудных </w:t>
      </w:r>
      <w:r w:rsidR="000A5CF9" w:rsidRPr="000A5CF9">
        <w:rPr>
          <w:rFonts w:ascii="Century Gothic" w:hAnsi="Century Gothic" w:cs="Times New Roman"/>
          <w:sz w:val="18"/>
          <w:szCs w:val="18"/>
        </w:rPr>
        <w:t>погодных условиях обеспечивают продовольственную безопасность региона.</w:t>
      </w:r>
      <w:r w:rsidR="000A5CF9" w:rsidRPr="000A5CF9">
        <w:t xml:space="preserve"> </w:t>
      </w:r>
      <w:r w:rsidR="000A5CF9" w:rsidRPr="000A5CF9">
        <w:rPr>
          <w:rFonts w:ascii="Century Gothic" w:hAnsi="Century Gothic" w:cs="Times New Roman"/>
          <w:sz w:val="18"/>
          <w:szCs w:val="18"/>
        </w:rPr>
        <w:t xml:space="preserve">Губернатор области </w:t>
      </w:r>
      <w:r w:rsidR="000A5CF9">
        <w:rPr>
          <w:rFonts w:ascii="Century Gothic" w:hAnsi="Century Gothic" w:cs="Times New Roman"/>
          <w:sz w:val="18"/>
          <w:szCs w:val="18"/>
        </w:rPr>
        <w:t xml:space="preserve">также </w:t>
      </w:r>
      <w:r w:rsidR="000A5CF9" w:rsidRPr="000A5CF9">
        <w:rPr>
          <w:rFonts w:ascii="Century Gothic" w:hAnsi="Century Gothic" w:cs="Times New Roman"/>
          <w:sz w:val="18"/>
          <w:szCs w:val="18"/>
        </w:rPr>
        <w:t>поставил задачу – создать в текущем году запас сена в расчете на два года.</w:t>
      </w:r>
    </w:p>
    <w:p w:rsidR="000A5CF9" w:rsidRPr="000A5CF9" w:rsidRDefault="000A5CF9" w:rsidP="000A5CF9">
      <w:pPr>
        <w:pStyle w:val="a3"/>
        <w:ind w:left="0"/>
        <w:jc w:val="both"/>
        <w:rPr>
          <w:rFonts w:ascii="Century Gothic" w:hAnsi="Century Gothic" w:cs="Times New Roman"/>
          <w:sz w:val="18"/>
          <w:szCs w:val="18"/>
        </w:rPr>
      </w:pPr>
    </w:p>
    <w:p w:rsidR="000A5CF9" w:rsidRPr="000A5CF9" w:rsidRDefault="000A5CF9" w:rsidP="003510FE">
      <w:pPr>
        <w:pStyle w:val="a3"/>
        <w:ind w:left="0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PF Agora Slab Pro" w:hAnsi="PF Agora Slab Pro"/>
          <w:noProof/>
          <w:sz w:val="21"/>
          <w:szCs w:val="21"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538095" cy="1699260"/>
            <wp:effectExtent l="0" t="0" r="0" b="0"/>
            <wp:wrapSquare wrapText="bothSides"/>
            <wp:docPr id="9" name="Рисунок 9" descr="33 проекта саратовских участников Молодежного форума ПФО «iВолга - 2016» прошли в федеральный этап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 проекта саратовских участников Молодежного форума ПФО «iВолга - 2016» прошли в федеральный этап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177" w:rsidRPr="009B7409">
        <w:rPr>
          <w:rFonts w:ascii="Century Gothic" w:hAnsi="Century Gothic" w:cs="Times New Roman"/>
          <w:sz w:val="18"/>
          <w:szCs w:val="18"/>
        </w:rPr>
        <w:t>•</w:t>
      </w:r>
      <w:r w:rsidR="007D7177">
        <w:rPr>
          <w:rFonts w:ascii="Century Gothic" w:hAnsi="Century Gothic" w:cs="Times New Roman"/>
          <w:sz w:val="18"/>
          <w:szCs w:val="18"/>
        </w:rPr>
        <w:t xml:space="preserve"> </w:t>
      </w:r>
      <w:r w:rsidRPr="000A5CF9">
        <w:rPr>
          <w:rFonts w:ascii="Century Gothic" w:hAnsi="Century Gothic" w:cs="Times New Roman"/>
          <w:b/>
          <w:sz w:val="18"/>
          <w:szCs w:val="18"/>
        </w:rPr>
        <w:t>Саратовские участники молодёжного форума «iВолга-2016» выиграли 5 грантов на общую сумму 1</w:t>
      </w:r>
      <w:r>
        <w:rPr>
          <w:rFonts w:ascii="Century Gothic" w:hAnsi="Century Gothic" w:cs="Times New Roman"/>
          <w:b/>
          <w:sz w:val="18"/>
          <w:szCs w:val="18"/>
        </w:rPr>
        <w:t>,15</w:t>
      </w:r>
      <w:r w:rsidRPr="000A5CF9">
        <w:rPr>
          <w:rFonts w:ascii="Century Gothic" w:hAnsi="Century Gothic" w:cs="Times New Roman"/>
          <w:b/>
          <w:sz w:val="18"/>
          <w:szCs w:val="18"/>
        </w:rPr>
        <w:t xml:space="preserve"> млн. </w:t>
      </w:r>
      <w:r>
        <w:rPr>
          <w:rFonts w:ascii="Century Gothic" w:hAnsi="Century Gothic" w:cs="Times New Roman"/>
          <w:b/>
          <w:sz w:val="18"/>
          <w:szCs w:val="18"/>
        </w:rPr>
        <w:t xml:space="preserve">рублей. </w:t>
      </w:r>
      <w:r w:rsidRPr="000A5CF9">
        <w:rPr>
          <w:rFonts w:ascii="Century Gothic" w:hAnsi="Century Gothic" w:cs="Times New Roman"/>
          <w:sz w:val="18"/>
          <w:szCs w:val="18"/>
        </w:rPr>
        <w:t>В этом году молодёжный форум «</w:t>
      </w:r>
      <w:proofErr w:type="spellStart"/>
      <w:proofErr w:type="gramStart"/>
      <w:r w:rsidRPr="000A5CF9">
        <w:rPr>
          <w:rFonts w:ascii="Century Gothic" w:hAnsi="Century Gothic" w:cs="Times New Roman"/>
          <w:sz w:val="18"/>
          <w:szCs w:val="18"/>
        </w:rPr>
        <w:t>i</w:t>
      </w:r>
      <w:proofErr w:type="gramEnd"/>
      <w:r w:rsidRPr="000A5CF9">
        <w:rPr>
          <w:rFonts w:ascii="Century Gothic" w:hAnsi="Century Gothic" w:cs="Times New Roman"/>
          <w:sz w:val="18"/>
          <w:szCs w:val="18"/>
        </w:rPr>
        <w:t>Волга</w:t>
      </w:r>
      <w:proofErr w:type="spellEnd"/>
      <w:r w:rsidRPr="000A5CF9">
        <w:rPr>
          <w:rFonts w:ascii="Century Gothic" w:hAnsi="Century Gothic" w:cs="Times New Roman"/>
          <w:sz w:val="18"/>
          <w:szCs w:val="18"/>
        </w:rPr>
        <w:t>» значительно расширил свою географию. Участие в нём приняли более 2000 человек из 26 регионов России, а также Китая и Франции.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0A5CF9">
        <w:rPr>
          <w:rFonts w:ascii="Century Gothic" w:hAnsi="Century Gothic" w:cs="Times New Roman"/>
          <w:sz w:val="18"/>
          <w:szCs w:val="18"/>
        </w:rPr>
        <w:t>Первые места</w:t>
      </w:r>
      <w:r>
        <w:rPr>
          <w:rFonts w:ascii="Century Gothic" w:hAnsi="Century Gothic" w:cs="Times New Roman"/>
          <w:sz w:val="18"/>
          <w:szCs w:val="18"/>
        </w:rPr>
        <w:t xml:space="preserve"> саратовские проекты заняли в номинациях</w:t>
      </w:r>
      <w:r w:rsidRPr="000A5CF9">
        <w:rPr>
          <w:rFonts w:ascii="Century Gothic" w:hAnsi="Century Gothic" w:cs="Times New Roman"/>
          <w:sz w:val="18"/>
          <w:szCs w:val="18"/>
        </w:rPr>
        <w:t xml:space="preserve">: в смене «Культурный бум» - </w:t>
      </w:r>
      <w:proofErr w:type="spellStart"/>
      <w:r w:rsidRPr="000A5CF9">
        <w:rPr>
          <w:rFonts w:ascii="Century Gothic" w:hAnsi="Century Gothic" w:cs="Times New Roman"/>
          <w:sz w:val="18"/>
          <w:szCs w:val="18"/>
        </w:rPr>
        <w:t>Кислина</w:t>
      </w:r>
      <w:proofErr w:type="spellEnd"/>
      <w:r w:rsidRPr="000A5CF9">
        <w:rPr>
          <w:rFonts w:ascii="Century Gothic" w:hAnsi="Century Gothic" w:cs="Times New Roman"/>
          <w:sz w:val="18"/>
          <w:szCs w:val="18"/>
        </w:rPr>
        <w:t xml:space="preserve"> Мария за проект «Для сельской местности пойдет?»; в смене «Спортивная молодежь – здоровая нация» - Воробьева Ирина за проект «Адаптивный </w:t>
      </w:r>
      <w:proofErr w:type="spellStart"/>
      <w:r w:rsidRPr="000A5CF9">
        <w:rPr>
          <w:rFonts w:ascii="Century Gothic" w:hAnsi="Century Gothic" w:cs="Times New Roman"/>
          <w:sz w:val="18"/>
          <w:szCs w:val="18"/>
        </w:rPr>
        <w:t>скалодром</w:t>
      </w:r>
      <w:proofErr w:type="spellEnd"/>
      <w:r w:rsidRPr="000A5CF9">
        <w:rPr>
          <w:rFonts w:ascii="Century Gothic" w:hAnsi="Century Gothic" w:cs="Times New Roman"/>
          <w:sz w:val="18"/>
          <w:szCs w:val="18"/>
        </w:rPr>
        <w:t>»</w:t>
      </w:r>
      <w:r>
        <w:rPr>
          <w:rFonts w:ascii="Century Gothic" w:hAnsi="Century Gothic" w:cs="Times New Roman"/>
          <w:sz w:val="18"/>
          <w:szCs w:val="18"/>
        </w:rPr>
        <w:t xml:space="preserve">. В итоге у </w:t>
      </w:r>
      <w:r w:rsidRPr="000A5CF9">
        <w:rPr>
          <w:rFonts w:ascii="Century Gothic" w:hAnsi="Century Gothic" w:cs="Times New Roman"/>
          <w:sz w:val="18"/>
          <w:szCs w:val="18"/>
        </w:rPr>
        <w:t xml:space="preserve">саратовской делегации </w:t>
      </w:r>
      <w:r>
        <w:rPr>
          <w:rFonts w:ascii="Century Gothic" w:hAnsi="Century Gothic" w:cs="Times New Roman"/>
          <w:sz w:val="18"/>
          <w:szCs w:val="18"/>
        </w:rPr>
        <w:t xml:space="preserve">в федеральный этап </w:t>
      </w:r>
      <w:r w:rsidRPr="000A5CF9">
        <w:rPr>
          <w:rFonts w:ascii="Century Gothic" w:hAnsi="Century Gothic" w:cs="Times New Roman"/>
          <w:sz w:val="18"/>
          <w:szCs w:val="18"/>
        </w:rPr>
        <w:t>прошел каждый третий проект</w:t>
      </w:r>
      <w:r>
        <w:rPr>
          <w:rFonts w:ascii="Century Gothic" w:hAnsi="Century Gothic" w:cs="Times New Roman"/>
          <w:sz w:val="18"/>
          <w:szCs w:val="18"/>
        </w:rPr>
        <w:t xml:space="preserve">, по тому показателю наши земляки стали лидерами, опередив </w:t>
      </w:r>
      <w:r w:rsidRPr="000A5CF9">
        <w:rPr>
          <w:rFonts w:ascii="Century Gothic" w:hAnsi="Century Gothic" w:cs="Times New Roman"/>
          <w:sz w:val="18"/>
          <w:szCs w:val="18"/>
        </w:rPr>
        <w:t>хозяев форума – команду Самарской области</w:t>
      </w:r>
      <w:r>
        <w:rPr>
          <w:rFonts w:ascii="Century Gothic" w:hAnsi="Century Gothic" w:cs="Times New Roman"/>
          <w:sz w:val="18"/>
          <w:szCs w:val="18"/>
        </w:rPr>
        <w:t>.</w:t>
      </w:r>
    </w:p>
    <w:p w:rsidR="000A5CF9" w:rsidRDefault="000A5CF9" w:rsidP="003510FE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0A5CF9" w:rsidRDefault="000A5CF9" w:rsidP="003510FE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0A5CF9" w:rsidRDefault="000A5CF9" w:rsidP="003510FE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3510FE" w:rsidRDefault="009F7A5F" w:rsidP="003510FE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</w:rPr>
      </w:pPr>
      <w:r w:rsidRPr="007A248A">
        <w:rPr>
          <w:rFonts w:ascii="Century Gothic" w:hAnsi="Century Gothic" w:cs="Times New Roman"/>
          <w:sz w:val="18"/>
          <w:szCs w:val="18"/>
        </w:rPr>
        <w:t xml:space="preserve">С подробной информацией </w:t>
      </w:r>
      <w:r w:rsidR="0057160E" w:rsidRPr="007A248A">
        <w:rPr>
          <w:rFonts w:ascii="Century Gothic" w:hAnsi="Century Gothic" w:cs="Times New Roman"/>
          <w:sz w:val="18"/>
          <w:szCs w:val="18"/>
        </w:rPr>
        <w:t>мож</w:t>
      </w:r>
      <w:r w:rsidRPr="007A248A">
        <w:rPr>
          <w:rFonts w:ascii="Century Gothic" w:hAnsi="Century Gothic" w:cs="Times New Roman"/>
          <w:sz w:val="18"/>
          <w:szCs w:val="18"/>
        </w:rPr>
        <w:t>но</w:t>
      </w:r>
      <w:r w:rsidR="0057160E" w:rsidRPr="007A248A">
        <w:rPr>
          <w:rFonts w:ascii="Century Gothic" w:hAnsi="Century Gothic" w:cs="Times New Roman"/>
          <w:sz w:val="18"/>
          <w:szCs w:val="18"/>
        </w:rPr>
        <w:t xml:space="preserve"> ознакомиться на сайте</w:t>
      </w:r>
      <w:r w:rsidRPr="007A248A">
        <w:rPr>
          <w:rFonts w:ascii="Century Gothic" w:hAnsi="Century Gothic" w:cs="Times New Roman"/>
          <w:sz w:val="18"/>
          <w:szCs w:val="18"/>
        </w:rPr>
        <w:t xml:space="preserve"> Правительства области</w:t>
      </w:r>
      <w:r w:rsidR="0057160E" w:rsidRPr="007A248A">
        <w:rPr>
          <w:rFonts w:ascii="Century Gothic" w:hAnsi="Century Gothic" w:cs="Times New Roman"/>
          <w:b/>
          <w:sz w:val="18"/>
          <w:szCs w:val="18"/>
        </w:rPr>
        <w:t xml:space="preserve">:  </w:t>
      </w:r>
      <w:hyperlink r:id="rId11" w:history="1">
        <w:r w:rsidR="004C6307" w:rsidRPr="007A248A">
          <w:rPr>
            <w:rStyle w:val="a4"/>
            <w:rFonts w:ascii="Century Gothic" w:hAnsi="Century Gothic" w:cs="Times New Roman"/>
            <w:b/>
            <w:sz w:val="18"/>
            <w:szCs w:val="18"/>
          </w:rPr>
          <w:t>http://saratov.gov.ru</w:t>
        </w:r>
      </w:hyperlink>
      <w:r w:rsidR="004022E8" w:rsidRPr="007A248A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p w:rsidR="003510FE" w:rsidRDefault="004022E8" w:rsidP="003510FE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  <w:lang w:val="en-US"/>
        </w:rPr>
      </w:pPr>
      <w:r w:rsidRPr="0040523E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p w:rsidR="00C05F72" w:rsidRPr="00C05F72" w:rsidRDefault="00C05F72" w:rsidP="003510FE">
      <w:pPr>
        <w:pStyle w:val="a3"/>
        <w:ind w:left="0"/>
        <w:jc w:val="both"/>
        <w:rPr>
          <w:rFonts w:ascii="Century Gothic" w:hAnsi="Century Gothic" w:cs="Times New Roman"/>
          <w:b/>
          <w:sz w:val="18"/>
          <w:szCs w:val="18"/>
          <w:lang w:val="en-US"/>
        </w:rPr>
      </w:pPr>
    </w:p>
    <w:p w:rsidR="00F433CA" w:rsidRPr="0040523E" w:rsidRDefault="004022E8" w:rsidP="00FE7788">
      <w:pPr>
        <w:pStyle w:val="a3"/>
        <w:ind w:left="0"/>
        <w:jc w:val="right"/>
        <w:rPr>
          <w:rFonts w:ascii="Century Gothic" w:hAnsi="Century Gothic" w:cs="Times New Roman"/>
          <w:b/>
          <w:sz w:val="18"/>
          <w:szCs w:val="18"/>
        </w:rPr>
      </w:pPr>
      <w:r w:rsidRPr="0040523E">
        <w:rPr>
          <w:rFonts w:ascii="Century Gothic" w:hAnsi="Century Gothic" w:cs="Times New Roman"/>
          <w:b/>
          <w:sz w:val="18"/>
          <w:szCs w:val="18"/>
        </w:rPr>
        <w:t xml:space="preserve"> Пресс-служба Губернатора Саратовской области</w:t>
      </w:r>
      <w:r w:rsidR="00F433CA" w:rsidRPr="0040523E">
        <w:rPr>
          <w:rFonts w:ascii="Century Gothic" w:hAnsi="Century Gothic" w:cs="Times New Roman"/>
          <w:b/>
          <w:sz w:val="18"/>
          <w:szCs w:val="18"/>
        </w:rPr>
        <w:t xml:space="preserve"> </w:t>
      </w:r>
    </w:p>
    <w:sectPr w:rsidR="00F433CA" w:rsidRPr="0040523E" w:rsidSect="005C4F0B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 Agora Slab Pr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6DC"/>
    <w:multiLevelType w:val="hybridMultilevel"/>
    <w:tmpl w:val="E51272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135720"/>
    <w:multiLevelType w:val="hybridMultilevel"/>
    <w:tmpl w:val="43BE2C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0B6C4B"/>
    <w:multiLevelType w:val="hybridMultilevel"/>
    <w:tmpl w:val="74988A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FAB6F51"/>
    <w:multiLevelType w:val="hybridMultilevel"/>
    <w:tmpl w:val="8E829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36472"/>
    <w:multiLevelType w:val="hybridMultilevel"/>
    <w:tmpl w:val="2BA230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A811E2"/>
    <w:multiLevelType w:val="multilevel"/>
    <w:tmpl w:val="8AD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C7F68"/>
    <w:multiLevelType w:val="hybridMultilevel"/>
    <w:tmpl w:val="2146E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51E3215"/>
    <w:multiLevelType w:val="hybridMultilevel"/>
    <w:tmpl w:val="0602BF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C8D6922"/>
    <w:multiLevelType w:val="hybridMultilevel"/>
    <w:tmpl w:val="4C861F5E"/>
    <w:lvl w:ilvl="0" w:tplc="45564166">
      <w:numFmt w:val="bullet"/>
      <w:lvlText w:val="•"/>
      <w:lvlJc w:val="left"/>
      <w:pPr>
        <w:ind w:left="786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F836AD8"/>
    <w:multiLevelType w:val="multilevel"/>
    <w:tmpl w:val="655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DC7C63"/>
    <w:multiLevelType w:val="multilevel"/>
    <w:tmpl w:val="7B9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4261E"/>
    <w:multiLevelType w:val="hybridMultilevel"/>
    <w:tmpl w:val="02ACB7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3002B9"/>
    <w:multiLevelType w:val="hybridMultilevel"/>
    <w:tmpl w:val="01D6E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74"/>
    <w:rsid w:val="00002D29"/>
    <w:rsid w:val="000103A5"/>
    <w:rsid w:val="000433D5"/>
    <w:rsid w:val="000537FA"/>
    <w:rsid w:val="000633C9"/>
    <w:rsid w:val="00063D97"/>
    <w:rsid w:val="000851F5"/>
    <w:rsid w:val="00092F2A"/>
    <w:rsid w:val="000960BD"/>
    <w:rsid w:val="000A085F"/>
    <w:rsid w:val="000A134E"/>
    <w:rsid w:val="000A5CF9"/>
    <w:rsid w:val="000D05EE"/>
    <w:rsid w:val="000E5E02"/>
    <w:rsid w:val="000E5FFC"/>
    <w:rsid w:val="000E64D7"/>
    <w:rsid w:val="000F4268"/>
    <w:rsid w:val="000F6B4C"/>
    <w:rsid w:val="001047E5"/>
    <w:rsid w:val="00115B45"/>
    <w:rsid w:val="00126906"/>
    <w:rsid w:val="00126F98"/>
    <w:rsid w:val="0014083E"/>
    <w:rsid w:val="001818C2"/>
    <w:rsid w:val="00183EEB"/>
    <w:rsid w:val="001A6AD0"/>
    <w:rsid w:val="001C3A02"/>
    <w:rsid w:val="002013E3"/>
    <w:rsid w:val="00204994"/>
    <w:rsid w:val="00225D36"/>
    <w:rsid w:val="00261196"/>
    <w:rsid w:val="00264517"/>
    <w:rsid w:val="00275490"/>
    <w:rsid w:val="002836DE"/>
    <w:rsid w:val="002844FE"/>
    <w:rsid w:val="00287430"/>
    <w:rsid w:val="00293DF8"/>
    <w:rsid w:val="002A334B"/>
    <w:rsid w:val="002A663F"/>
    <w:rsid w:val="002B1B6A"/>
    <w:rsid w:val="002D2AFC"/>
    <w:rsid w:val="00313495"/>
    <w:rsid w:val="00333330"/>
    <w:rsid w:val="003473FD"/>
    <w:rsid w:val="003510FE"/>
    <w:rsid w:val="00356804"/>
    <w:rsid w:val="00361BC3"/>
    <w:rsid w:val="00366559"/>
    <w:rsid w:val="003758D4"/>
    <w:rsid w:val="00380A4B"/>
    <w:rsid w:val="00395021"/>
    <w:rsid w:val="003972CE"/>
    <w:rsid w:val="003A6530"/>
    <w:rsid w:val="003C39AC"/>
    <w:rsid w:val="003D4E84"/>
    <w:rsid w:val="004022E8"/>
    <w:rsid w:val="0040523E"/>
    <w:rsid w:val="00406180"/>
    <w:rsid w:val="004548A0"/>
    <w:rsid w:val="004769EA"/>
    <w:rsid w:val="00487293"/>
    <w:rsid w:val="004A101E"/>
    <w:rsid w:val="004C261D"/>
    <w:rsid w:val="004C6307"/>
    <w:rsid w:val="004D65E5"/>
    <w:rsid w:val="004E77E7"/>
    <w:rsid w:val="0050195C"/>
    <w:rsid w:val="005104A1"/>
    <w:rsid w:val="00524FAF"/>
    <w:rsid w:val="00530D12"/>
    <w:rsid w:val="005518D0"/>
    <w:rsid w:val="0057160E"/>
    <w:rsid w:val="00573229"/>
    <w:rsid w:val="00575D8D"/>
    <w:rsid w:val="00580170"/>
    <w:rsid w:val="00584833"/>
    <w:rsid w:val="00584F13"/>
    <w:rsid w:val="00590DDB"/>
    <w:rsid w:val="005956E3"/>
    <w:rsid w:val="00597AAA"/>
    <w:rsid w:val="005A5660"/>
    <w:rsid w:val="005C4F0B"/>
    <w:rsid w:val="005D2285"/>
    <w:rsid w:val="005D5C4B"/>
    <w:rsid w:val="005E60A7"/>
    <w:rsid w:val="00600710"/>
    <w:rsid w:val="00601971"/>
    <w:rsid w:val="00607AF3"/>
    <w:rsid w:val="00611BBB"/>
    <w:rsid w:val="006256CB"/>
    <w:rsid w:val="00635C45"/>
    <w:rsid w:val="0064213D"/>
    <w:rsid w:val="0065217C"/>
    <w:rsid w:val="006539CD"/>
    <w:rsid w:val="006543D0"/>
    <w:rsid w:val="00656E90"/>
    <w:rsid w:val="0068343F"/>
    <w:rsid w:val="00693432"/>
    <w:rsid w:val="0069582A"/>
    <w:rsid w:val="006A7542"/>
    <w:rsid w:val="006B03F6"/>
    <w:rsid w:val="006B2280"/>
    <w:rsid w:val="006B7C75"/>
    <w:rsid w:val="006D06AF"/>
    <w:rsid w:val="006D732B"/>
    <w:rsid w:val="006E425D"/>
    <w:rsid w:val="006F2E5E"/>
    <w:rsid w:val="006F53C2"/>
    <w:rsid w:val="007002A0"/>
    <w:rsid w:val="00703920"/>
    <w:rsid w:val="00715A44"/>
    <w:rsid w:val="00721074"/>
    <w:rsid w:val="00726916"/>
    <w:rsid w:val="00726BD6"/>
    <w:rsid w:val="00727BDB"/>
    <w:rsid w:val="007300AA"/>
    <w:rsid w:val="00731CB4"/>
    <w:rsid w:val="00735047"/>
    <w:rsid w:val="007422BF"/>
    <w:rsid w:val="00755D1C"/>
    <w:rsid w:val="00757C83"/>
    <w:rsid w:val="00775A37"/>
    <w:rsid w:val="007A248A"/>
    <w:rsid w:val="007D31E9"/>
    <w:rsid w:val="007D7177"/>
    <w:rsid w:val="007E0008"/>
    <w:rsid w:val="007F41EA"/>
    <w:rsid w:val="008042D1"/>
    <w:rsid w:val="00805520"/>
    <w:rsid w:val="00822212"/>
    <w:rsid w:val="00826EBE"/>
    <w:rsid w:val="00863C93"/>
    <w:rsid w:val="00866156"/>
    <w:rsid w:val="008833A1"/>
    <w:rsid w:val="008B6DB1"/>
    <w:rsid w:val="008C0CC3"/>
    <w:rsid w:val="008C1DE6"/>
    <w:rsid w:val="008D065D"/>
    <w:rsid w:val="008D20F6"/>
    <w:rsid w:val="008F2D2A"/>
    <w:rsid w:val="009070BE"/>
    <w:rsid w:val="00920307"/>
    <w:rsid w:val="009225F0"/>
    <w:rsid w:val="00925AF3"/>
    <w:rsid w:val="00951129"/>
    <w:rsid w:val="00954DB5"/>
    <w:rsid w:val="00956042"/>
    <w:rsid w:val="009729EB"/>
    <w:rsid w:val="00997D49"/>
    <w:rsid w:val="009B7409"/>
    <w:rsid w:val="009B79FD"/>
    <w:rsid w:val="009F7A33"/>
    <w:rsid w:val="009F7A5F"/>
    <w:rsid w:val="00A1165E"/>
    <w:rsid w:val="00A25FB9"/>
    <w:rsid w:val="00A3351B"/>
    <w:rsid w:val="00A70C4A"/>
    <w:rsid w:val="00A719D5"/>
    <w:rsid w:val="00A71B8E"/>
    <w:rsid w:val="00A75DEF"/>
    <w:rsid w:val="00A82E78"/>
    <w:rsid w:val="00A85D81"/>
    <w:rsid w:val="00A91F86"/>
    <w:rsid w:val="00A97ECA"/>
    <w:rsid w:val="00AA6430"/>
    <w:rsid w:val="00AC058B"/>
    <w:rsid w:val="00AC4B72"/>
    <w:rsid w:val="00AD5DE6"/>
    <w:rsid w:val="00AF1B08"/>
    <w:rsid w:val="00AF465C"/>
    <w:rsid w:val="00B079BD"/>
    <w:rsid w:val="00B12A23"/>
    <w:rsid w:val="00B75036"/>
    <w:rsid w:val="00B85089"/>
    <w:rsid w:val="00BA16A0"/>
    <w:rsid w:val="00BA16ED"/>
    <w:rsid w:val="00BA7F51"/>
    <w:rsid w:val="00BA7FD7"/>
    <w:rsid w:val="00BB7495"/>
    <w:rsid w:val="00BC3048"/>
    <w:rsid w:val="00BE2EBC"/>
    <w:rsid w:val="00C05F72"/>
    <w:rsid w:val="00C16186"/>
    <w:rsid w:val="00C250F7"/>
    <w:rsid w:val="00C30FC3"/>
    <w:rsid w:val="00C3170B"/>
    <w:rsid w:val="00C36D96"/>
    <w:rsid w:val="00CA1204"/>
    <w:rsid w:val="00CC3A2E"/>
    <w:rsid w:val="00CC3C82"/>
    <w:rsid w:val="00CC62A4"/>
    <w:rsid w:val="00CD0D94"/>
    <w:rsid w:val="00CD2D34"/>
    <w:rsid w:val="00D121D4"/>
    <w:rsid w:val="00D1687B"/>
    <w:rsid w:val="00D16E4E"/>
    <w:rsid w:val="00D2645D"/>
    <w:rsid w:val="00D5282F"/>
    <w:rsid w:val="00D57BC9"/>
    <w:rsid w:val="00D618B8"/>
    <w:rsid w:val="00D63E6E"/>
    <w:rsid w:val="00D67DD4"/>
    <w:rsid w:val="00D7192F"/>
    <w:rsid w:val="00D854D8"/>
    <w:rsid w:val="00D85B0E"/>
    <w:rsid w:val="00D956E0"/>
    <w:rsid w:val="00DA540F"/>
    <w:rsid w:val="00DB62CC"/>
    <w:rsid w:val="00DC6951"/>
    <w:rsid w:val="00DD62F0"/>
    <w:rsid w:val="00E14673"/>
    <w:rsid w:val="00E21BE0"/>
    <w:rsid w:val="00E30602"/>
    <w:rsid w:val="00E31D10"/>
    <w:rsid w:val="00E331F8"/>
    <w:rsid w:val="00E41752"/>
    <w:rsid w:val="00E56015"/>
    <w:rsid w:val="00E87B6E"/>
    <w:rsid w:val="00E9450E"/>
    <w:rsid w:val="00EA39A4"/>
    <w:rsid w:val="00EC5114"/>
    <w:rsid w:val="00ED43B1"/>
    <w:rsid w:val="00ED75BE"/>
    <w:rsid w:val="00EE20FB"/>
    <w:rsid w:val="00EE3C59"/>
    <w:rsid w:val="00EE735A"/>
    <w:rsid w:val="00EF547B"/>
    <w:rsid w:val="00F03863"/>
    <w:rsid w:val="00F20493"/>
    <w:rsid w:val="00F208E9"/>
    <w:rsid w:val="00F245A3"/>
    <w:rsid w:val="00F25E6D"/>
    <w:rsid w:val="00F30A12"/>
    <w:rsid w:val="00F33720"/>
    <w:rsid w:val="00F433CA"/>
    <w:rsid w:val="00F47B36"/>
    <w:rsid w:val="00F6164C"/>
    <w:rsid w:val="00F633D9"/>
    <w:rsid w:val="00FB2644"/>
    <w:rsid w:val="00FB4F79"/>
    <w:rsid w:val="00FB6043"/>
    <w:rsid w:val="00FC1BC2"/>
    <w:rsid w:val="00FE7788"/>
    <w:rsid w:val="00FF188D"/>
    <w:rsid w:val="00FF36F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3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3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589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5343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857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6007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2985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5449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0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55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7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12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7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0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4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2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14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06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2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3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8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0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3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82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5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5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3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7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7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53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103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332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5905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3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1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0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0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5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0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8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1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7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73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14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3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5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4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1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41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0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7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79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2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31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1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0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7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14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9070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79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5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6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70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2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38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7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66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5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2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1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4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02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3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0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48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6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0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7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1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46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8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1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ratov.gov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62513-E265-45AD-9978-D2925137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Мастридеев Денис Валентинович</dc:creator>
  <cp:lastModifiedBy>Попова Нина Борисовна</cp:lastModifiedBy>
  <cp:revision>2</cp:revision>
  <cp:lastPrinted>2015-11-09T08:25:00Z</cp:lastPrinted>
  <dcterms:created xsi:type="dcterms:W3CDTF">2016-06-27T11:43:00Z</dcterms:created>
  <dcterms:modified xsi:type="dcterms:W3CDTF">2016-06-27T11:43:00Z</dcterms:modified>
</cp:coreProperties>
</file>